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29" w:rsidRDefault="00567729" w:rsidP="00BF46FA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b/>
          <w:color w:val="000000"/>
        </w:rPr>
      </w:pPr>
    </w:p>
    <w:p w:rsidR="004152F3" w:rsidRDefault="004152F3" w:rsidP="00BF46FA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b/>
          <w:color w:val="000000"/>
        </w:rPr>
      </w:pPr>
      <w:r w:rsidRPr="00567729">
        <w:rPr>
          <w:rFonts w:ascii="Verdana" w:hAnsi="Verdana"/>
          <w:b/>
          <w:color w:val="000000"/>
        </w:rPr>
        <w:t>7 апреля 2015 года состоялся информационный семинар «Разработка стандартов социальных услуг», проведенный Кузбасским центром «Инициатива», п</w:t>
      </w:r>
      <w:r w:rsidRPr="00567729">
        <w:rPr>
          <w:rFonts w:ascii="Verdana" w:hAnsi="Verdana"/>
          <w:b/>
          <w:bCs w:val="0"/>
        </w:rPr>
        <w:t>ри поддержке Общественной палаты Кемеровской области,</w:t>
      </w:r>
      <w:r w:rsidRPr="00567729">
        <w:rPr>
          <w:rFonts w:ascii="Verdana" w:hAnsi="Verdana"/>
          <w:b/>
          <w:color w:val="000000"/>
        </w:rPr>
        <w:t xml:space="preserve"> в рамках </w:t>
      </w:r>
      <w:r w:rsidR="00BF46FA" w:rsidRPr="00567729">
        <w:rPr>
          <w:rFonts w:ascii="Verdana" w:hAnsi="Verdana"/>
          <w:b/>
          <w:color w:val="000000"/>
        </w:rPr>
        <w:t>программы «Социальные услуги НКО населению»</w:t>
      </w:r>
      <w:r w:rsidRPr="00567729">
        <w:rPr>
          <w:rFonts w:ascii="Verdana" w:hAnsi="Verdana"/>
          <w:b/>
          <w:color w:val="000000"/>
        </w:rPr>
        <w:t>.</w:t>
      </w:r>
    </w:p>
    <w:p w:rsidR="00567729" w:rsidRPr="00567729" w:rsidRDefault="00567729" w:rsidP="00BF46FA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b/>
          <w:color w:val="000000"/>
        </w:rPr>
      </w:pPr>
    </w:p>
    <w:p w:rsidR="00BF46FA" w:rsidRPr="00567729" w:rsidRDefault="00BF46FA" w:rsidP="00BF46FA">
      <w:pPr>
        <w:pStyle w:val="30"/>
        <w:spacing w:before="0" w:beforeAutospacing="0" w:after="0" w:afterAutospacing="0"/>
        <w:ind w:left="284" w:firstLine="284"/>
        <w:jc w:val="both"/>
        <w:rPr>
          <w:rFonts w:ascii="Verdana" w:hAnsi="Verdana"/>
          <w:color w:val="000000"/>
          <w:sz w:val="20"/>
          <w:szCs w:val="20"/>
        </w:rPr>
      </w:pPr>
      <w:r w:rsidRPr="00567729">
        <w:rPr>
          <w:rFonts w:ascii="Verdana" w:hAnsi="Verdana"/>
          <w:color w:val="000000"/>
          <w:sz w:val="20"/>
          <w:szCs w:val="20"/>
        </w:rPr>
        <w:t>Программа ОО КЦ «Инициатива» «Социальные услуги НКО населению» направлена на создание стабильного взаимодействия между органами власти и некоммерческими, негосударственными организациями, для эффективного решения проблем в сфере оказания социальных услуг населению. В 2012 году Программа была представлена на конкурс Министерства экономического развития РФ, поддержана и реализована в 10 регионах Сибири.</w:t>
      </w:r>
    </w:p>
    <w:p w:rsidR="00BF46FA" w:rsidRPr="00567729" w:rsidRDefault="00BF46FA" w:rsidP="00BF46FA">
      <w:pPr>
        <w:pStyle w:val="30"/>
        <w:spacing w:before="0" w:beforeAutospacing="0" w:after="0" w:afterAutospacing="0"/>
        <w:ind w:left="284" w:firstLine="284"/>
        <w:jc w:val="both"/>
        <w:rPr>
          <w:rFonts w:ascii="Verdana" w:hAnsi="Verdana"/>
          <w:color w:val="000000"/>
          <w:sz w:val="20"/>
          <w:szCs w:val="20"/>
        </w:rPr>
      </w:pPr>
      <w:r w:rsidRPr="00567729">
        <w:rPr>
          <w:rFonts w:ascii="Verdana" w:hAnsi="Verdana"/>
          <w:color w:val="000000"/>
          <w:sz w:val="20"/>
          <w:szCs w:val="20"/>
        </w:rPr>
        <w:t xml:space="preserve">В 2014 году Программа </w:t>
      </w:r>
      <w:r w:rsidRPr="00567729">
        <w:rPr>
          <w:rFonts w:ascii="Verdana" w:hAnsi="Verdana"/>
          <w:color w:val="000000"/>
          <w:sz w:val="20"/>
          <w:szCs w:val="20"/>
        </w:rPr>
        <w:t xml:space="preserve">вновь </w:t>
      </w:r>
      <w:proofErr w:type="gramStart"/>
      <w:r w:rsidRPr="00567729">
        <w:rPr>
          <w:rFonts w:ascii="Verdana" w:hAnsi="Verdana"/>
          <w:color w:val="000000"/>
          <w:sz w:val="20"/>
          <w:szCs w:val="20"/>
        </w:rPr>
        <w:t>получила поддержку и будет реализовываться</w:t>
      </w:r>
      <w:proofErr w:type="gramEnd"/>
      <w:r w:rsidRPr="00567729">
        <w:rPr>
          <w:rFonts w:ascii="Verdana" w:hAnsi="Verdana"/>
          <w:color w:val="000000"/>
          <w:sz w:val="20"/>
          <w:szCs w:val="20"/>
        </w:rPr>
        <w:t xml:space="preserve"> на территории 12 субъектов Российской Федерации в течение 2 лет. Все мероприятия Программы направлены на выстраивание партнерства между НКО и властью, на информирование общественности о достигнутых результатах в рамках осуществляемой Программы.</w:t>
      </w:r>
    </w:p>
    <w:p w:rsidR="00024AA3" w:rsidRPr="00567729" w:rsidRDefault="00024AA3" w:rsidP="00BF46FA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color w:val="000000"/>
        </w:rPr>
      </w:pPr>
      <w:r w:rsidRPr="00567729">
        <w:rPr>
          <w:rFonts w:ascii="Verdana" w:hAnsi="Verdana"/>
          <w:color w:val="000000"/>
        </w:rPr>
        <w:t>В работе семинара приняли участие 27 человек, представляющих некоммерческие организации</w:t>
      </w:r>
      <w:r w:rsidR="0076661F" w:rsidRPr="00567729">
        <w:rPr>
          <w:rFonts w:ascii="Verdana" w:hAnsi="Verdana"/>
          <w:color w:val="000000"/>
        </w:rPr>
        <w:t xml:space="preserve"> и</w:t>
      </w:r>
      <w:r w:rsidRPr="00567729">
        <w:rPr>
          <w:rFonts w:ascii="Verdana" w:hAnsi="Verdana"/>
          <w:color w:val="000000"/>
        </w:rPr>
        <w:t xml:space="preserve"> муниципальные организации социального обслуживания населения.</w:t>
      </w:r>
    </w:p>
    <w:p w:rsidR="004152F3" w:rsidRPr="00567729" w:rsidRDefault="004152F3" w:rsidP="00BF46FA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color w:val="000000"/>
        </w:rPr>
      </w:pPr>
      <w:r w:rsidRPr="00567729">
        <w:rPr>
          <w:rFonts w:ascii="Verdana" w:hAnsi="Verdana"/>
          <w:color w:val="000000"/>
        </w:rPr>
        <w:t xml:space="preserve">Ведущая семинара </w:t>
      </w:r>
      <w:r w:rsidR="0076661F" w:rsidRPr="00567729">
        <w:rPr>
          <w:rFonts w:ascii="Verdana" w:hAnsi="Verdana"/>
          <w:color w:val="000000"/>
        </w:rPr>
        <w:t xml:space="preserve">Светлана Борисовна </w:t>
      </w:r>
      <w:proofErr w:type="spellStart"/>
      <w:r w:rsidRPr="00567729">
        <w:rPr>
          <w:rFonts w:ascii="Verdana" w:hAnsi="Verdana"/>
          <w:color w:val="000000"/>
        </w:rPr>
        <w:t>Чуракова</w:t>
      </w:r>
      <w:proofErr w:type="spellEnd"/>
      <w:r w:rsidRPr="00567729">
        <w:rPr>
          <w:rFonts w:ascii="Verdana" w:hAnsi="Verdana"/>
          <w:color w:val="000000"/>
        </w:rPr>
        <w:t xml:space="preserve">, </w:t>
      </w:r>
      <w:r w:rsidR="0063736B" w:rsidRPr="00567729">
        <w:rPr>
          <w:rFonts w:ascii="Verdana" w:hAnsi="Verdana"/>
          <w:color w:val="000000"/>
        </w:rPr>
        <w:t>председатель правления</w:t>
      </w:r>
      <w:r w:rsidRPr="00567729">
        <w:rPr>
          <w:rFonts w:ascii="Verdana" w:hAnsi="Verdana"/>
          <w:color w:val="000000"/>
        </w:rPr>
        <w:t xml:space="preserve"> Алтайской краевой общественной организации «Поддержка общественных инициатив», поприветствовала присутствующих и </w:t>
      </w:r>
      <w:r w:rsidR="00416F7F" w:rsidRPr="00567729">
        <w:rPr>
          <w:rFonts w:ascii="Verdana" w:hAnsi="Verdana"/>
          <w:color w:val="000000"/>
        </w:rPr>
        <w:t>обозначила основные направления работы: «</w:t>
      </w:r>
      <w:r w:rsidR="0063736B" w:rsidRPr="00567729">
        <w:rPr>
          <w:rFonts w:ascii="Verdana" w:hAnsi="Verdana"/>
          <w:color w:val="000000"/>
        </w:rPr>
        <w:t>У</w:t>
      </w:r>
      <w:r w:rsidR="00416F7F" w:rsidRPr="00567729">
        <w:rPr>
          <w:rFonts w:ascii="Verdana" w:hAnsi="Verdana"/>
          <w:color w:val="000000"/>
        </w:rPr>
        <w:t>важаемые коллеги и партнеры</w:t>
      </w:r>
      <w:r w:rsidR="0063736B" w:rsidRPr="00567729">
        <w:rPr>
          <w:rFonts w:ascii="Verdana" w:hAnsi="Verdana"/>
          <w:color w:val="000000"/>
        </w:rPr>
        <w:t>!</w:t>
      </w:r>
      <w:r w:rsidR="00024AA3" w:rsidRPr="00567729">
        <w:rPr>
          <w:rFonts w:ascii="Verdana" w:hAnsi="Verdana"/>
          <w:color w:val="000000"/>
        </w:rPr>
        <w:t xml:space="preserve"> Сегодня мы обговорим, что такое стандарты социальных услуг, какую работу нужно провести некоммерческим организациям перед тем, как разрабатывать стандарты</w:t>
      </w:r>
      <w:r w:rsidR="0076661F" w:rsidRPr="00567729">
        <w:rPr>
          <w:rFonts w:ascii="Verdana" w:hAnsi="Verdana"/>
          <w:color w:val="000000"/>
        </w:rPr>
        <w:t xml:space="preserve"> и что нужно сделать, чтобы выйти на рынок социальных услуг»</w:t>
      </w:r>
      <w:r w:rsidR="00024AA3" w:rsidRPr="00567729">
        <w:rPr>
          <w:rFonts w:ascii="Verdana" w:hAnsi="Verdana"/>
          <w:color w:val="000000"/>
        </w:rPr>
        <w:t>.</w:t>
      </w:r>
      <w:r w:rsidR="00416F7F" w:rsidRPr="00567729">
        <w:rPr>
          <w:rFonts w:ascii="Verdana" w:hAnsi="Verdana"/>
          <w:color w:val="000000"/>
        </w:rPr>
        <w:t xml:space="preserve"> </w:t>
      </w:r>
    </w:p>
    <w:p w:rsidR="00024AA3" w:rsidRPr="00567729" w:rsidRDefault="0076661F" w:rsidP="00BF46FA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color w:val="000000"/>
        </w:rPr>
      </w:pPr>
      <w:r w:rsidRPr="00567729">
        <w:rPr>
          <w:rFonts w:ascii="Verdana" w:hAnsi="Verdana"/>
          <w:color w:val="000000"/>
        </w:rPr>
        <w:t xml:space="preserve">По словам Светланы </w:t>
      </w:r>
      <w:proofErr w:type="gramStart"/>
      <w:r w:rsidRPr="00567729">
        <w:rPr>
          <w:rFonts w:ascii="Verdana" w:hAnsi="Verdana"/>
          <w:color w:val="000000"/>
        </w:rPr>
        <w:t>Борисовны</w:t>
      </w:r>
      <w:proofErr w:type="gramEnd"/>
      <w:r w:rsidRPr="00567729">
        <w:rPr>
          <w:rFonts w:ascii="Verdana" w:hAnsi="Verdana"/>
          <w:color w:val="000000"/>
        </w:rPr>
        <w:t xml:space="preserve"> несмотря на то, что</w:t>
      </w:r>
      <w:r w:rsidR="00024AA3" w:rsidRPr="00567729">
        <w:rPr>
          <w:rFonts w:ascii="Verdana" w:hAnsi="Verdana"/>
          <w:color w:val="000000"/>
        </w:rPr>
        <w:t xml:space="preserve"> некоммерческие организации все время оказывали услуги, но никто никогда не задумывался, что это именно услуги.</w:t>
      </w:r>
      <w:r w:rsidR="0063736B" w:rsidRPr="00567729">
        <w:rPr>
          <w:rFonts w:ascii="Verdana" w:hAnsi="Verdana"/>
          <w:color w:val="000000"/>
        </w:rPr>
        <w:t xml:space="preserve"> </w:t>
      </w:r>
      <w:r w:rsidRPr="00567729">
        <w:rPr>
          <w:rFonts w:ascii="Verdana" w:hAnsi="Verdana"/>
          <w:color w:val="000000"/>
        </w:rPr>
        <w:t>Прежде всего</w:t>
      </w:r>
      <w:r w:rsidR="004C7451" w:rsidRPr="00567729">
        <w:rPr>
          <w:rFonts w:ascii="Verdana" w:hAnsi="Verdana"/>
          <w:color w:val="000000"/>
        </w:rPr>
        <w:t>,</w:t>
      </w:r>
      <w:r w:rsidRPr="00567729">
        <w:rPr>
          <w:rFonts w:ascii="Verdana" w:hAnsi="Verdana"/>
          <w:color w:val="000000"/>
        </w:rPr>
        <w:t xml:space="preserve"> </w:t>
      </w:r>
      <w:proofErr w:type="gramStart"/>
      <w:r w:rsidRPr="00567729">
        <w:rPr>
          <w:rFonts w:ascii="Verdana" w:hAnsi="Verdana"/>
          <w:color w:val="000000"/>
        </w:rPr>
        <w:t>потому</w:t>
      </w:r>
      <w:proofErr w:type="gramEnd"/>
      <w:r w:rsidRPr="00567729">
        <w:rPr>
          <w:rFonts w:ascii="Verdana" w:hAnsi="Verdana"/>
          <w:color w:val="000000"/>
        </w:rPr>
        <w:t xml:space="preserve"> что </w:t>
      </w:r>
      <w:r w:rsidR="00352647" w:rsidRPr="00567729">
        <w:rPr>
          <w:rFonts w:ascii="Verdana" w:hAnsi="Verdana"/>
          <w:color w:val="000000"/>
        </w:rPr>
        <w:t>комплекс услуг, оказываемых НКО не разбит на составляющие, которые возможно как-то тарифицировать.</w:t>
      </w:r>
    </w:p>
    <w:p w:rsidR="00024AA3" w:rsidRPr="00567729" w:rsidRDefault="004C7451" w:rsidP="00BF46FA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color w:val="000000"/>
        </w:rPr>
      </w:pPr>
      <w:r w:rsidRPr="00567729">
        <w:rPr>
          <w:rFonts w:ascii="Verdana" w:hAnsi="Verdana"/>
        </w:rPr>
        <w:t xml:space="preserve">Каждый пункт повестки семинара вызывал у собравшихся массу вопросов, на которые были даны подробные ответы, нередко начиналась дискуссия, каждый участник стремился понять, как именно это относится к его организации, что конкретно можно сделать при имеющихся ресурсах. За время встречи </w:t>
      </w:r>
      <w:r w:rsidR="00352647" w:rsidRPr="00567729">
        <w:rPr>
          <w:rFonts w:ascii="Verdana" w:hAnsi="Verdana"/>
        </w:rPr>
        <w:t>практически все</w:t>
      </w:r>
      <w:r w:rsidRPr="00567729">
        <w:rPr>
          <w:rFonts w:ascii="Verdana" w:hAnsi="Verdana"/>
        </w:rPr>
        <w:t xml:space="preserve"> вопрос</w:t>
      </w:r>
      <w:r w:rsidR="00352647" w:rsidRPr="00567729">
        <w:rPr>
          <w:rFonts w:ascii="Verdana" w:hAnsi="Verdana"/>
        </w:rPr>
        <w:t>ы</w:t>
      </w:r>
      <w:r w:rsidRPr="00567729">
        <w:rPr>
          <w:rFonts w:ascii="Verdana" w:hAnsi="Verdana"/>
        </w:rPr>
        <w:t xml:space="preserve"> были разобраны, ответы и комментарии получены. Подводя итоги информационного </w:t>
      </w:r>
      <w:proofErr w:type="gramStart"/>
      <w:r w:rsidRPr="00567729">
        <w:rPr>
          <w:rFonts w:ascii="Verdana" w:hAnsi="Verdana"/>
        </w:rPr>
        <w:t>семинара</w:t>
      </w:r>
      <w:proofErr w:type="gramEnd"/>
      <w:r w:rsidRPr="00567729">
        <w:rPr>
          <w:rFonts w:ascii="Verdana" w:hAnsi="Verdana"/>
        </w:rPr>
        <w:t xml:space="preserve"> участники отметили его несомненную полезность и необходимость в подобных семинарах в дальнейшем.</w:t>
      </w:r>
    </w:p>
    <w:p w:rsidR="00024AA3" w:rsidRPr="00567729" w:rsidRDefault="00024AA3" w:rsidP="00BF46FA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color w:val="000000"/>
        </w:rPr>
      </w:pPr>
    </w:p>
    <w:sectPr w:rsidR="00024AA3" w:rsidRPr="00567729" w:rsidSect="004152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152F3"/>
    <w:rsid w:val="00024AA3"/>
    <w:rsid w:val="000A3419"/>
    <w:rsid w:val="001E2CEE"/>
    <w:rsid w:val="00352647"/>
    <w:rsid w:val="004152F3"/>
    <w:rsid w:val="00416F7F"/>
    <w:rsid w:val="004C7451"/>
    <w:rsid w:val="00567729"/>
    <w:rsid w:val="00622291"/>
    <w:rsid w:val="0063736B"/>
    <w:rsid w:val="0076661F"/>
    <w:rsid w:val="00BF46FA"/>
    <w:rsid w:val="00ED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52F3"/>
    <w:pPr>
      <w:spacing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en-GB"/>
    </w:rPr>
  </w:style>
  <w:style w:type="character" w:customStyle="1" w:styleId="20">
    <w:name w:val="Основной текст с отступом 2 Знак"/>
    <w:basedOn w:val="a0"/>
    <w:link w:val="2"/>
    <w:rsid w:val="004152F3"/>
    <w:rPr>
      <w:rFonts w:ascii="Arial" w:eastAsia="Times New Roman" w:hAnsi="Arial" w:cs="Times New Roman"/>
      <w:bCs/>
      <w:sz w:val="20"/>
      <w:szCs w:val="20"/>
      <w:lang w:eastAsia="en-GB"/>
    </w:rPr>
  </w:style>
  <w:style w:type="paragraph" w:customStyle="1" w:styleId="30">
    <w:name w:val="30"/>
    <w:basedOn w:val="a"/>
    <w:rsid w:val="0002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2015-04-10T04:06:00Z</cp:lastPrinted>
  <dcterms:created xsi:type="dcterms:W3CDTF">2015-04-08T06:45:00Z</dcterms:created>
  <dcterms:modified xsi:type="dcterms:W3CDTF">2015-04-10T04:20:00Z</dcterms:modified>
</cp:coreProperties>
</file>